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1DD" w:rsidP="00B111DD" w:rsidRDefault="0097194A" w14:paraId="76C3FC77" w14:textId="77777777">
      <w:pPr>
        <w:spacing w:line="240" w:lineRule="auto"/>
        <w:jc w:val="right"/>
        <w:rPr>
          <w:rFonts w:ascii="Calibri" w:hAnsi="Calibri" w:eastAsia="Times New Roman" w:cs="Times New Roman"/>
          <w:color w:val="7F7F7F" w:themeColor="text1" w:themeTint="80"/>
        </w:rPr>
      </w:pPr>
      <w:r w:rsidRPr="0097194A">
        <w:rPr>
          <w:rFonts w:ascii="Calibri" w:hAnsi="Calibri" w:eastAsia="Times New Roman" w:cs="Times New Roman"/>
          <w:color w:val="CCCCCC"/>
        </w:rPr>
        <w:tab/>
      </w:r>
    </w:p>
    <w:tbl>
      <w:tblPr>
        <w:tblStyle w:val="TableGrid"/>
        <w:tblW w:w="3859" w:type="dxa"/>
        <w:tblInd w:w="560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859"/>
      </w:tblGrid>
      <w:tr w:rsidR="00B111DD" w:rsidTr="00F25126" w14:paraId="7B942B3F" w14:textId="77777777">
        <w:trPr>
          <w:trHeight w:val="491"/>
        </w:trPr>
        <w:tc>
          <w:tcPr>
            <w:tcW w:w="3859" w:type="dxa"/>
            <w:tcBorders>
              <w:top w:val="single" w:color="auto" w:sz="4" w:space="0"/>
              <w:bottom w:val="single" w:color="auto" w:sz="4" w:space="0"/>
            </w:tcBorders>
          </w:tcPr>
          <w:p w:rsidRPr="00B111DD" w:rsidR="00B111DD" w:rsidP="00B111DD" w:rsidRDefault="00B111DD" w14:paraId="57B95239" w14:textId="77777777">
            <w:pPr>
              <w:jc w:val="right"/>
              <w:rPr>
                <w:rFonts w:ascii="Calibri" w:hAnsi="Calibri" w:eastAsia="Times New Roman" w:cs="Times New Roman"/>
                <w:color w:val="7F7F7F" w:themeColor="text1" w:themeTint="80"/>
              </w:rPr>
            </w:pPr>
          </w:p>
        </w:tc>
      </w:tr>
      <w:tr w:rsidR="00B111DD" w:rsidTr="00F25126" w14:paraId="45E441C2" w14:textId="77777777">
        <w:trPr>
          <w:trHeight w:val="491"/>
        </w:trPr>
        <w:tc>
          <w:tcPr>
            <w:tcW w:w="3859" w:type="dxa"/>
            <w:tcBorders>
              <w:top w:val="single" w:color="auto" w:sz="4" w:space="0"/>
              <w:bottom w:val="single" w:color="auto" w:sz="4" w:space="0"/>
            </w:tcBorders>
          </w:tcPr>
          <w:p w:rsidRPr="00B111DD" w:rsidR="00B111DD" w:rsidP="00B111DD" w:rsidRDefault="00B111DD" w14:paraId="7E4C0838" w14:textId="77777777">
            <w:pPr>
              <w:jc w:val="right"/>
              <w:rPr>
                <w:rFonts w:ascii="Calibri" w:hAnsi="Calibri" w:eastAsia="Times New Roman" w:cs="Times New Roman"/>
                <w:color w:val="7F7F7F" w:themeColor="text1" w:themeTint="80"/>
              </w:rPr>
            </w:pPr>
          </w:p>
        </w:tc>
      </w:tr>
      <w:tr w:rsidRPr="00AA1A0C" w:rsidR="00AA1A0C" w:rsidTr="00F25126" w14:paraId="1373526A" w14:textId="77777777">
        <w:trPr>
          <w:trHeight w:val="491"/>
        </w:trPr>
        <w:tc>
          <w:tcPr>
            <w:tcW w:w="3859" w:type="dxa"/>
            <w:tcBorders>
              <w:top w:val="single" w:color="auto" w:sz="4" w:space="0"/>
            </w:tcBorders>
          </w:tcPr>
          <w:p w:rsidRPr="00AA1A0C" w:rsidR="00B111DD" w:rsidP="00B111DD" w:rsidRDefault="00B111DD" w14:paraId="60BB7B3A" w14:textId="77777777">
            <w:pPr>
              <w:jc w:val="right"/>
              <w:rPr>
                <w:rFonts w:ascii="Calibri" w:hAnsi="Calibri" w:eastAsia="Times New Roman" w:cs="Times New Roman"/>
              </w:rPr>
            </w:pPr>
            <w:r w:rsidRPr="00AA1A0C">
              <w:rPr>
                <w:rFonts w:ascii="Calibri" w:hAnsi="Calibri" w:eastAsia="Times New Roman" w:cs="Times New Roman"/>
              </w:rPr>
              <w:t>Address</w:t>
            </w:r>
          </w:p>
        </w:tc>
      </w:tr>
    </w:tbl>
    <w:p w:rsidR="00B111DD" w:rsidP="00B111DD" w:rsidRDefault="00B111DD" w14:paraId="4A2D6707" w14:textId="77777777">
      <w:pPr>
        <w:spacing w:line="240" w:lineRule="auto"/>
        <w:jc w:val="right"/>
        <w:rPr>
          <w:rFonts w:ascii="Calibri" w:hAnsi="Calibri" w:eastAsia="Times New Roman" w:cs="Times New Roman"/>
          <w:color w:val="7F7F7F" w:themeColor="text1" w:themeTint="80"/>
        </w:rPr>
      </w:pPr>
      <w:r>
        <w:rPr>
          <w:rFonts w:ascii="Calibri" w:hAnsi="Calibri" w:eastAsia="Times New Roman" w:cs="Times New Roman"/>
          <w:color w:val="7F7F7F" w:themeColor="text1" w:themeTint="80"/>
        </w:rPr>
        <w:t xml:space="preserve">           </w:t>
      </w:r>
    </w:p>
    <w:p w:rsidRPr="00AA1A0C" w:rsidR="00B111DD" w:rsidP="00B111DD" w:rsidRDefault="0097194A" w14:paraId="4AD64C10" w14:textId="07E4CFF0">
      <w:pPr>
        <w:spacing w:after="0" w:line="240" w:lineRule="auto"/>
        <w:rPr>
          <w:rFonts w:ascii="Calibri" w:hAnsi="Calibri" w:eastAsia="Times New Roman" w:cs="Times New Roman"/>
        </w:rPr>
      </w:pPr>
      <w:r w:rsidRPr="00AA1A0C">
        <w:rPr>
          <w:rFonts w:ascii="Calibri" w:hAnsi="Calibri" w:eastAsia="Times New Roman" w:cs="Times New Roman"/>
        </w:rPr>
        <w:t>The</w:t>
      </w:r>
      <w:r w:rsidRPr="00AA1A0C" w:rsidR="00977CC0">
        <w:rPr>
          <w:rFonts w:ascii="Calibri" w:hAnsi="Calibri" w:eastAsia="Times New Roman" w:cs="Times New Roman"/>
        </w:rPr>
        <w:t xml:space="preserve"> Honorable State Representative </w:t>
      </w:r>
      <w:r w:rsidR="00127013">
        <w:rPr>
          <w:rFonts w:ascii="Calibri" w:hAnsi="Calibri" w:eastAsia="Times New Roman" w:cs="Times New Roman"/>
        </w:rPr>
        <w:t>Jim Rigby</w:t>
      </w:r>
    </w:p>
    <w:p w:rsidRPr="00127013" w:rsidR="00127013" w:rsidP="00127013" w:rsidRDefault="00127013" w14:paraId="45707A2C" w14:textId="77777777">
      <w:pPr>
        <w:shd w:val="clear" w:color="auto" w:fill="FFFFFF"/>
        <w:spacing w:after="0" w:line="240" w:lineRule="auto"/>
        <w:textAlignment w:val="baseline"/>
        <w:rPr>
          <w:rFonts w:ascii="Calibri" w:hAnsi="Calibri" w:eastAsia="Times New Roman" w:cs="Times New Roman"/>
        </w:rPr>
      </w:pPr>
      <w:r w:rsidRPr="00127013">
        <w:rPr>
          <w:rFonts w:ascii="Calibri" w:hAnsi="Calibri" w:eastAsia="Times New Roman" w:cs="Times New Roman"/>
        </w:rPr>
        <w:t>432 Irvis Office Building</w:t>
      </w:r>
    </w:p>
    <w:p w:rsidRPr="00127013" w:rsidR="00127013" w:rsidP="00127013" w:rsidRDefault="00127013" w14:paraId="070BC254" w14:textId="77777777">
      <w:pPr>
        <w:shd w:val="clear" w:color="auto" w:fill="FFFFFF"/>
        <w:spacing w:after="0" w:line="240" w:lineRule="auto"/>
        <w:textAlignment w:val="baseline"/>
        <w:rPr>
          <w:rFonts w:ascii="Calibri" w:hAnsi="Calibri" w:eastAsia="Times New Roman" w:cs="Times New Roman"/>
        </w:rPr>
      </w:pPr>
      <w:r w:rsidRPr="00127013">
        <w:rPr>
          <w:rFonts w:ascii="Calibri" w:hAnsi="Calibri" w:eastAsia="Times New Roman" w:cs="Times New Roman"/>
        </w:rPr>
        <w:t>PO Box 202071</w:t>
      </w:r>
    </w:p>
    <w:p w:rsidRPr="00127013" w:rsidR="00127013" w:rsidP="00127013" w:rsidRDefault="00127013" w14:paraId="692AC9E9" w14:textId="77777777">
      <w:pPr>
        <w:shd w:val="clear" w:color="auto" w:fill="FFFFFF"/>
        <w:spacing w:after="0" w:line="240" w:lineRule="auto"/>
        <w:textAlignment w:val="baseline"/>
        <w:rPr>
          <w:rFonts w:ascii="Calibri" w:hAnsi="Calibri" w:eastAsia="Times New Roman" w:cs="Times New Roman"/>
        </w:rPr>
      </w:pPr>
      <w:r w:rsidRPr="00127013">
        <w:rPr>
          <w:rFonts w:ascii="Calibri" w:hAnsi="Calibri" w:eastAsia="Times New Roman" w:cs="Times New Roman"/>
        </w:rPr>
        <w:t>Harrisburg PA 17120</w:t>
      </w:r>
    </w:p>
    <w:p w:rsidRPr="00AA1A0C" w:rsidR="0097194A" w:rsidP="0097194A" w:rsidRDefault="0097194A" w14:paraId="7D8D241D" w14:textId="77777777">
      <w:pPr>
        <w:spacing w:after="0" w:line="240" w:lineRule="auto"/>
        <w:rPr>
          <w:rFonts w:ascii="Times New Roman" w:hAnsi="Times New Roman" w:eastAsia="Times New Roman" w:cs="Times New Roman"/>
          <w:sz w:val="24"/>
          <w:szCs w:val="24"/>
        </w:rPr>
      </w:pPr>
    </w:p>
    <w:p w:rsidRPr="00AA1A0C" w:rsidR="0097194A" w:rsidP="0097194A" w:rsidRDefault="0097194A" w14:paraId="2AAF7282" w14:textId="7B714A66">
      <w:pPr>
        <w:spacing w:line="240" w:lineRule="auto"/>
        <w:rPr>
          <w:rFonts w:ascii="Times New Roman" w:hAnsi="Times New Roman" w:eastAsia="Times New Roman" w:cs="Times New Roman"/>
          <w:sz w:val="24"/>
          <w:szCs w:val="24"/>
        </w:rPr>
      </w:pPr>
      <w:r w:rsidRPr="616C93CB" w:rsidR="0097194A">
        <w:rPr>
          <w:rFonts w:ascii="Calibri" w:hAnsi="Calibri" w:eastAsia="Times New Roman" w:cs="Times New Roman"/>
        </w:rPr>
        <w:t xml:space="preserve">Dear Representative </w:t>
      </w:r>
      <w:r w:rsidRPr="616C93CB" w:rsidR="63F2A602">
        <w:rPr>
          <w:rFonts w:ascii="Calibri" w:hAnsi="Calibri" w:eastAsia="Times New Roman" w:cs="Times New Roman"/>
        </w:rPr>
        <w:t>Rigby</w:t>
      </w:r>
      <w:r w:rsidRPr="616C93CB" w:rsidR="0046745B">
        <w:rPr>
          <w:rFonts w:ascii="Calibri" w:hAnsi="Calibri" w:eastAsia="Times New Roman" w:cs="Times New Roman"/>
        </w:rPr>
        <w:t>,</w:t>
      </w:r>
      <w:r w:rsidRPr="616C93CB" w:rsidR="0097194A">
        <w:rPr>
          <w:rFonts w:ascii="Calibri" w:hAnsi="Calibri" w:eastAsia="Times New Roman" w:cs="Times New Roman"/>
        </w:rPr>
        <w:t xml:space="preserve"> </w:t>
      </w:r>
    </w:p>
    <w:p w:rsidRPr="00AA1A0C" w:rsidR="0046745B" w:rsidP="0046745B" w:rsidRDefault="0046745B" w14:paraId="27C8B660" w14:textId="77777777">
      <w:pPr>
        <w:ind w:firstLine="720"/>
      </w:pPr>
      <w:r w:rsidRPr="00AA1A0C">
        <w:t>With your support last year, the PA budget approved a 9.18% increase to public library funding for the 2020-21 budget. The increase was designed to help libraries meet state guidelines, stay open longer to better accommodate working families, and improve programs like sensory story times and STEM initiatives. Due to the state shutdown, that funding for libraries is now in danger.</w:t>
      </w:r>
      <w:bookmarkStart w:name="_GoBack" w:id="0"/>
      <w:bookmarkEnd w:id="0"/>
    </w:p>
    <w:p w:rsidRPr="00AA1A0C" w:rsidR="0046745B" w:rsidP="0046745B" w:rsidRDefault="0046745B" w14:paraId="5A094FD9" w14:textId="77777777">
      <w:pPr>
        <w:ind w:firstLine="720"/>
      </w:pPr>
      <w:r w:rsidRPr="00AA1A0C">
        <w:t>Our community urgently needs your help again. With the bifurcated budget only funding libraries through November 2020, we are at risk of losing important library services. Because of the shutdown many libraries have already had to lay off staff, reduce programming, and redirect funds to unplanned safety measures.</w:t>
      </w:r>
    </w:p>
    <w:p w:rsidRPr="00AA1A0C" w:rsidR="0046745B" w:rsidP="0046745B" w:rsidRDefault="00B111DD" w14:paraId="324922E8" w14:textId="77777777">
      <w:pPr>
        <w:ind w:firstLine="720"/>
      </w:pPr>
      <w:r w:rsidRPr="00AA1A0C">
        <w:t>Families in your district need you to fight for library funding, b</w:t>
      </w:r>
      <w:r w:rsidRPr="00AA1A0C" w:rsidR="0046745B">
        <w:t xml:space="preserve">ecause there is a real possibility that communities will lose access to educational materials, WiFi and computers, </w:t>
      </w:r>
      <w:r w:rsidRPr="00AA1A0C">
        <w:t xml:space="preserve">and important services. </w:t>
      </w:r>
      <w:r w:rsidRPr="00AA1A0C" w:rsidR="0046745B">
        <w:t xml:space="preserve"> </w:t>
      </w:r>
      <w:r w:rsidRPr="00AA1A0C">
        <w:t>The state shutdown has shown us how vital libraries are for residents, and a long-term drop in library funding would be harmful to many people.</w:t>
      </w:r>
    </w:p>
    <w:p w:rsidRPr="00AA1A0C" w:rsidR="0046745B" w:rsidP="0046745B" w:rsidRDefault="00C925A7" w14:paraId="3ACCE769" w14:textId="77777777">
      <w:pPr>
        <w:ind w:firstLine="720"/>
      </w:pPr>
      <w:r w:rsidRPr="00AA1A0C">
        <w:t xml:space="preserve">Please </w:t>
      </w:r>
      <w:r w:rsidRPr="00AA1A0C" w:rsidR="0046745B">
        <w:t xml:space="preserve">continue to support public libraries </w:t>
      </w:r>
      <w:r w:rsidRPr="00AA1A0C">
        <w:t>in the</w:t>
      </w:r>
      <w:r w:rsidRPr="00AA1A0C" w:rsidR="0046745B">
        <w:t xml:space="preserve"> 2020-21 budget. The increase that has already been passed must continue for the rest of the PA fiscal year.</w:t>
      </w:r>
    </w:p>
    <w:p w:rsidRPr="00AA1A0C" w:rsidR="0046745B" w:rsidP="00B111DD" w:rsidRDefault="00674AA9" w14:paraId="61D68BC6" w14:textId="5F900CEC">
      <w:pPr>
        <w:ind w:firstLine="720"/>
      </w:pPr>
      <w:r>
        <w:t>Libraries are a sign o</w:t>
      </w:r>
      <w:r w:rsidR="001A138F">
        <w:t xml:space="preserve">f healthy, supported communities. Libraries help children learn to read, help people find jobs, and so much more. We thank you for supporting our public libraries. </w:t>
      </w:r>
    </w:p>
    <w:p w:rsidRPr="00AA1A0C" w:rsidR="0097194A" w:rsidP="0097194A" w:rsidRDefault="0097194A" w14:paraId="7EBD0298" w14:textId="77777777">
      <w:pPr>
        <w:spacing w:line="240" w:lineRule="auto"/>
        <w:rPr>
          <w:rFonts w:ascii="Times New Roman" w:hAnsi="Times New Roman" w:eastAsia="Times New Roman" w:cs="Times New Roman"/>
          <w:sz w:val="24"/>
          <w:szCs w:val="24"/>
        </w:rPr>
      </w:pPr>
      <w:r w:rsidRPr="00AA1A0C">
        <w:rPr>
          <w:rFonts w:ascii="Calibri" w:hAnsi="Calibri" w:eastAsia="Times New Roman" w:cs="Times New Roman"/>
        </w:rPr>
        <w:br/>
      </w:r>
      <w:r w:rsidRPr="00AA1A0C">
        <w:rPr>
          <w:rFonts w:ascii="Calibri" w:hAnsi="Calibri" w:eastAsia="Times New Roman" w:cs="Times New Roman"/>
        </w:rPr>
        <w:t xml:space="preserve">Sincerely, </w:t>
      </w:r>
    </w:p>
    <w:tbl>
      <w:tblPr>
        <w:tblStyle w:val="TableGrid"/>
        <w:tblpPr w:leftFromText="180" w:rightFromText="180" w:vertAnchor="text" w:horzAnchor="margin" w:tblpY="258"/>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80"/>
        <w:gridCol w:w="540"/>
        <w:gridCol w:w="3960"/>
      </w:tblGrid>
      <w:tr w:rsidR="00FE780D" w:rsidTr="007A17AD" w14:paraId="11C75E05" w14:textId="23B52D3E">
        <w:trPr>
          <w:trHeight w:val="491"/>
        </w:trPr>
        <w:tc>
          <w:tcPr>
            <w:tcW w:w="4680" w:type="dxa"/>
            <w:tcBorders>
              <w:top w:val="single" w:color="auto" w:sz="4" w:space="0"/>
              <w:bottom w:val="single" w:color="auto" w:sz="4" w:space="0"/>
            </w:tcBorders>
          </w:tcPr>
          <w:p w:rsidRPr="00AA1A0C" w:rsidR="00FE780D" w:rsidP="0096430F" w:rsidRDefault="00FE780D" w14:paraId="2611BE89" w14:textId="3F3925C4">
            <w:pPr>
              <w:rPr>
                <w:rFonts w:ascii="Calibri" w:hAnsi="Calibri" w:eastAsia="Times New Roman" w:cs="Times New Roman"/>
              </w:rPr>
            </w:pPr>
            <w:r w:rsidRPr="00AA1A0C">
              <w:rPr>
                <w:rFonts w:ascii="Calibri" w:hAnsi="Calibri" w:eastAsia="Times New Roman" w:cs="Times New Roman"/>
              </w:rPr>
              <w:t>Signature</w:t>
            </w:r>
          </w:p>
        </w:tc>
        <w:tc>
          <w:tcPr>
            <w:tcW w:w="540" w:type="dxa"/>
            <w:vMerge w:val="restart"/>
            <w:tcBorders>
              <w:top w:val="nil"/>
            </w:tcBorders>
          </w:tcPr>
          <w:p w:rsidRPr="00FE780D" w:rsidR="00FE780D" w:rsidP="0096430F" w:rsidRDefault="00FE780D" w14:paraId="74E1BAA5" w14:textId="77777777">
            <w:pPr>
              <w:rPr>
                <w:rFonts w:ascii="Calibri" w:hAnsi="Calibri" w:eastAsia="Times New Roman" w:cs="Times New Roman"/>
                <w:color w:val="999999"/>
              </w:rPr>
            </w:pPr>
          </w:p>
        </w:tc>
        <w:tc>
          <w:tcPr>
            <w:tcW w:w="3960" w:type="dxa"/>
            <w:vMerge w:val="restart"/>
            <w:tcBorders>
              <w:top w:val="nil"/>
            </w:tcBorders>
          </w:tcPr>
          <w:p w:rsidR="00FE780D" w:rsidP="0096430F" w:rsidRDefault="00FE780D" w14:paraId="789568D4" w14:textId="77777777">
            <w:pPr>
              <w:rPr>
                <w:rFonts w:ascii="Calibri" w:hAnsi="Calibri" w:eastAsia="Times New Roman" w:cs="Times New Roman"/>
                <w:color w:val="999999"/>
              </w:rPr>
            </w:pPr>
          </w:p>
        </w:tc>
      </w:tr>
      <w:tr w:rsidR="00FE780D" w:rsidTr="00AA1A0C" w14:paraId="3912205B" w14:textId="16E38DE5">
        <w:trPr>
          <w:trHeight w:val="992"/>
        </w:trPr>
        <w:tc>
          <w:tcPr>
            <w:tcW w:w="4680" w:type="dxa"/>
            <w:tcBorders>
              <w:top w:val="single" w:color="auto" w:sz="4" w:space="0"/>
              <w:bottom w:val="single" w:color="AEAAAA" w:themeColor="background2" w:themeShade="BF" w:sz="4" w:space="0"/>
            </w:tcBorders>
          </w:tcPr>
          <w:p w:rsidRPr="00AA1A0C" w:rsidR="00FE780D" w:rsidP="0096430F" w:rsidRDefault="00FE780D" w14:paraId="4B82497C" w14:textId="77777777">
            <w:pPr>
              <w:rPr>
                <w:rFonts w:ascii="Calibri" w:hAnsi="Calibri" w:eastAsia="Times New Roman" w:cs="Times New Roman"/>
              </w:rPr>
            </w:pPr>
            <w:r w:rsidRPr="00AA1A0C">
              <w:rPr>
                <w:rFonts w:ascii="Calibri" w:hAnsi="Calibri" w:eastAsia="Times New Roman" w:cs="Times New Roman"/>
              </w:rPr>
              <w:t>Name</w:t>
            </w:r>
            <w:r w:rsidRPr="00AA1A0C">
              <w:rPr>
                <w:rFonts w:ascii="Calibri" w:hAnsi="Calibri" w:eastAsia="Times New Roman" w:cs="Times New Roman"/>
              </w:rPr>
              <w:tab/>
            </w:r>
          </w:p>
          <w:p w:rsidRPr="00AA1A0C" w:rsidR="00FE780D" w:rsidP="009662CE" w:rsidRDefault="00FE780D" w14:paraId="286EADE6" w14:textId="69B0FF71">
            <w:pPr>
              <w:rPr>
                <w:rFonts w:ascii="Calibri" w:hAnsi="Calibri" w:eastAsia="Times New Roman" w:cs="Times New Roman"/>
              </w:rPr>
            </w:pPr>
          </w:p>
        </w:tc>
        <w:tc>
          <w:tcPr>
            <w:tcW w:w="540" w:type="dxa"/>
            <w:vMerge/>
            <w:tcBorders>
              <w:bottom w:val="single" w:color="AEAAAA" w:themeColor="background2" w:themeShade="BF" w:sz="4" w:space="0"/>
            </w:tcBorders>
          </w:tcPr>
          <w:p w:rsidR="00FE780D" w:rsidP="0096430F" w:rsidRDefault="00FE780D" w14:paraId="417D29F2" w14:textId="77777777">
            <w:pPr>
              <w:rPr>
                <w:rFonts w:ascii="Calibri" w:hAnsi="Calibri" w:eastAsia="Times New Roman" w:cs="Times New Roman"/>
                <w:color w:val="7F7F7F" w:themeColor="text1" w:themeTint="80"/>
              </w:rPr>
            </w:pPr>
          </w:p>
        </w:tc>
        <w:tc>
          <w:tcPr>
            <w:tcW w:w="3960" w:type="dxa"/>
            <w:vMerge/>
            <w:tcBorders>
              <w:bottom w:val="single" w:color="AEAAAA" w:themeColor="background2" w:themeShade="BF" w:sz="4" w:space="0"/>
            </w:tcBorders>
          </w:tcPr>
          <w:p w:rsidR="00FE780D" w:rsidP="0096430F" w:rsidRDefault="00FE780D" w14:paraId="32C74DDA" w14:textId="77777777">
            <w:pPr>
              <w:rPr>
                <w:rFonts w:ascii="Calibri" w:hAnsi="Calibri" w:eastAsia="Times New Roman" w:cs="Times New Roman"/>
                <w:color w:val="7F7F7F" w:themeColor="text1" w:themeTint="80"/>
              </w:rPr>
            </w:pPr>
          </w:p>
        </w:tc>
      </w:tr>
      <w:tr w:rsidRPr="00B111DD" w:rsidR="0096430F" w:rsidTr="00AA1A0C" w14:paraId="248B691A" w14:textId="1C93B3BD">
        <w:trPr>
          <w:trHeight w:val="491"/>
        </w:trPr>
        <w:tc>
          <w:tcPr>
            <w:tcW w:w="4680" w:type="dxa"/>
            <w:tcBorders>
              <w:top w:val="single" w:color="AEAAAA" w:themeColor="background2" w:themeShade="BF" w:sz="4" w:space="0"/>
              <w:bottom w:val="single" w:color="AEAAAA" w:themeColor="background2" w:themeShade="BF" w:sz="4" w:space="0"/>
            </w:tcBorders>
          </w:tcPr>
          <w:p w:rsidR="0096430F" w:rsidP="0096430F" w:rsidRDefault="00FE780D" w14:paraId="49C84EFF" w14:textId="6319AEC2">
            <w:pPr>
              <w:rPr>
                <w:rFonts w:ascii="Calibri" w:hAnsi="Calibri" w:eastAsia="Times New Roman" w:cs="Times New Roman"/>
                <w:color w:val="A6A6A6" w:themeColor="background1" w:themeShade="A6"/>
              </w:rPr>
            </w:pPr>
            <w:r>
              <w:rPr>
                <w:rFonts w:ascii="Calibri" w:hAnsi="Calibri" w:eastAsia="Times New Roman" w:cs="Times New Roman"/>
                <w:color w:val="A6A6A6" w:themeColor="background1" w:themeShade="A6"/>
              </w:rPr>
              <w:t>Additional Message</w:t>
            </w:r>
          </w:p>
        </w:tc>
        <w:tc>
          <w:tcPr>
            <w:tcW w:w="540" w:type="dxa"/>
            <w:tcBorders>
              <w:top w:val="single" w:color="AEAAAA" w:themeColor="background2" w:themeShade="BF" w:sz="4" w:space="0"/>
              <w:bottom w:val="single" w:color="AEAAAA" w:themeColor="background2" w:themeShade="BF" w:sz="4" w:space="0"/>
            </w:tcBorders>
          </w:tcPr>
          <w:p w:rsidR="0096430F" w:rsidP="0096430F" w:rsidRDefault="0096430F" w14:paraId="230A76F0"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bottom w:val="single" w:color="AEAAAA" w:themeColor="background2" w:themeShade="BF" w:sz="4" w:space="0"/>
            </w:tcBorders>
          </w:tcPr>
          <w:p w:rsidR="0096430F" w:rsidP="0096430F" w:rsidRDefault="0096430F" w14:paraId="69632C01" w14:textId="77777777">
            <w:pPr>
              <w:rPr>
                <w:rFonts w:ascii="Calibri" w:hAnsi="Calibri" w:eastAsia="Times New Roman" w:cs="Times New Roman"/>
                <w:color w:val="A6A6A6" w:themeColor="background1" w:themeShade="A6"/>
              </w:rPr>
            </w:pPr>
          </w:p>
        </w:tc>
      </w:tr>
      <w:tr w:rsidRPr="00B111DD" w:rsidR="0096430F" w:rsidTr="00AA1A0C" w14:paraId="582AC0F3" w14:textId="77777777">
        <w:trPr>
          <w:trHeight w:val="491"/>
        </w:trPr>
        <w:tc>
          <w:tcPr>
            <w:tcW w:w="4680" w:type="dxa"/>
            <w:tcBorders>
              <w:top w:val="single" w:color="AEAAAA" w:themeColor="background2" w:themeShade="BF" w:sz="4" w:space="0"/>
              <w:bottom w:val="single" w:color="AEAAAA" w:themeColor="background2" w:themeShade="BF" w:sz="4" w:space="0"/>
            </w:tcBorders>
          </w:tcPr>
          <w:p w:rsidR="0096430F" w:rsidP="0096430F" w:rsidRDefault="0096430F" w14:paraId="41EB7D8F" w14:textId="77777777">
            <w:pPr>
              <w:rPr>
                <w:rFonts w:ascii="Calibri" w:hAnsi="Calibri" w:eastAsia="Times New Roman" w:cs="Times New Roman"/>
                <w:color w:val="A6A6A6" w:themeColor="background1" w:themeShade="A6"/>
              </w:rPr>
            </w:pPr>
          </w:p>
        </w:tc>
        <w:tc>
          <w:tcPr>
            <w:tcW w:w="540" w:type="dxa"/>
            <w:tcBorders>
              <w:top w:val="single" w:color="AEAAAA" w:themeColor="background2" w:themeShade="BF" w:sz="4" w:space="0"/>
              <w:bottom w:val="single" w:color="AEAAAA" w:themeColor="background2" w:themeShade="BF" w:sz="4" w:space="0"/>
            </w:tcBorders>
          </w:tcPr>
          <w:p w:rsidR="0096430F" w:rsidP="0096430F" w:rsidRDefault="0096430F" w14:paraId="023CB6A3"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bottom w:val="single" w:color="AEAAAA" w:themeColor="background2" w:themeShade="BF" w:sz="4" w:space="0"/>
            </w:tcBorders>
          </w:tcPr>
          <w:p w:rsidR="0096430F" w:rsidP="0096430F" w:rsidRDefault="0096430F" w14:paraId="6E373CF7" w14:textId="77777777">
            <w:pPr>
              <w:rPr>
                <w:rFonts w:ascii="Calibri" w:hAnsi="Calibri" w:eastAsia="Times New Roman" w:cs="Times New Roman"/>
                <w:color w:val="A6A6A6" w:themeColor="background1" w:themeShade="A6"/>
              </w:rPr>
            </w:pPr>
          </w:p>
        </w:tc>
      </w:tr>
      <w:tr w:rsidRPr="00B111DD" w:rsidR="00FE780D" w:rsidTr="00AA1A0C" w14:paraId="7D00239A" w14:textId="77777777">
        <w:trPr>
          <w:trHeight w:val="491"/>
        </w:trPr>
        <w:tc>
          <w:tcPr>
            <w:tcW w:w="4680" w:type="dxa"/>
            <w:tcBorders>
              <w:top w:val="single" w:color="AEAAAA" w:themeColor="background2" w:themeShade="BF" w:sz="4" w:space="0"/>
            </w:tcBorders>
          </w:tcPr>
          <w:p w:rsidR="00FE780D" w:rsidP="0096430F" w:rsidRDefault="00FE780D" w14:paraId="7627C592" w14:textId="77777777">
            <w:pPr>
              <w:rPr>
                <w:rFonts w:ascii="Calibri" w:hAnsi="Calibri" w:eastAsia="Times New Roman" w:cs="Times New Roman"/>
                <w:color w:val="A6A6A6" w:themeColor="background1" w:themeShade="A6"/>
              </w:rPr>
            </w:pPr>
          </w:p>
        </w:tc>
        <w:tc>
          <w:tcPr>
            <w:tcW w:w="540" w:type="dxa"/>
            <w:tcBorders>
              <w:top w:val="single" w:color="AEAAAA" w:themeColor="background2" w:themeShade="BF" w:sz="4" w:space="0"/>
            </w:tcBorders>
          </w:tcPr>
          <w:p w:rsidR="00FE780D" w:rsidP="0096430F" w:rsidRDefault="00FE780D" w14:paraId="6ED3778F" w14:textId="77777777">
            <w:pPr>
              <w:rPr>
                <w:rFonts w:ascii="Calibri" w:hAnsi="Calibri" w:eastAsia="Times New Roman" w:cs="Times New Roman"/>
                <w:color w:val="A6A6A6" w:themeColor="background1" w:themeShade="A6"/>
              </w:rPr>
            </w:pPr>
          </w:p>
        </w:tc>
        <w:tc>
          <w:tcPr>
            <w:tcW w:w="3960" w:type="dxa"/>
            <w:tcBorders>
              <w:top w:val="single" w:color="AEAAAA" w:themeColor="background2" w:themeShade="BF" w:sz="4" w:space="0"/>
            </w:tcBorders>
          </w:tcPr>
          <w:p w:rsidR="00FE780D" w:rsidP="0096430F" w:rsidRDefault="00FE780D" w14:paraId="419E9D2A" w14:textId="77777777">
            <w:pPr>
              <w:rPr>
                <w:rFonts w:ascii="Calibri" w:hAnsi="Calibri" w:eastAsia="Times New Roman" w:cs="Times New Roman"/>
                <w:color w:val="A6A6A6" w:themeColor="background1" w:themeShade="A6"/>
              </w:rPr>
            </w:pPr>
          </w:p>
        </w:tc>
      </w:tr>
    </w:tbl>
    <w:p w:rsidR="0096430F" w:rsidP="0096430F" w:rsidRDefault="0096430F" w14:paraId="351A1332" w14:textId="233171CE">
      <w:pPr>
        <w:spacing w:line="240" w:lineRule="auto"/>
        <w:jc w:val="right"/>
        <w:rPr>
          <w:rFonts w:ascii="Calibri" w:hAnsi="Calibri" w:eastAsia="Times New Roman" w:cs="Times New Roman"/>
          <w:color w:val="7F7F7F" w:themeColor="text1" w:themeTint="80"/>
        </w:rPr>
      </w:pPr>
    </w:p>
    <w:p w:rsidRPr="00B111DD" w:rsidR="00C27C7F" w:rsidP="0096430F" w:rsidRDefault="00127013" w14:paraId="1476C74D" w14:textId="3C8DFDCC">
      <w:pPr>
        <w:spacing w:after="0" w:line="240" w:lineRule="auto"/>
        <w:rPr>
          <w:rFonts w:ascii="Calibri" w:hAnsi="Calibri" w:eastAsia="Times New Roman" w:cs="Times New Roman"/>
          <w:color w:val="7F7F7F" w:themeColor="text1" w:themeTint="80"/>
        </w:rPr>
      </w:pPr>
    </w:p>
    <w:sectPr w:rsidRPr="00B111DD" w:rsidR="00C27C7F" w:rsidSect="0096430F">
      <w:pgSz w:w="12240" w:h="15840" w:orient="portrait"/>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169"/>
    <w:multiLevelType w:val="multilevel"/>
    <w:tmpl w:val="A68A9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94A"/>
    <w:rsid w:val="00127013"/>
    <w:rsid w:val="001A138F"/>
    <w:rsid w:val="002B1B69"/>
    <w:rsid w:val="003C4594"/>
    <w:rsid w:val="0046745B"/>
    <w:rsid w:val="00674AA9"/>
    <w:rsid w:val="008B6EF4"/>
    <w:rsid w:val="00953CF8"/>
    <w:rsid w:val="0096430F"/>
    <w:rsid w:val="0097194A"/>
    <w:rsid w:val="00977CC0"/>
    <w:rsid w:val="00AA1A0C"/>
    <w:rsid w:val="00B111DD"/>
    <w:rsid w:val="00B479A7"/>
    <w:rsid w:val="00C925A7"/>
    <w:rsid w:val="00CE538A"/>
    <w:rsid w:val="00D01843"/>
    <w:rsid w:val="00D255DA"/>
    <w:rsid w:val="00F25126"/>
    <w:rsid w:val="00FE780D"/>
    <w:rsid w:val="51735C4B"/>
    <w:rsid w:val="616C93CB"/>
    <w:rsid w:val="63F2A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B456"/>
  <w15:chartTrackingRefBased/>
  <w15:docId w15:val="{3A07AC85-C1B8-4B67-82F1-EFD504CDCC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97194A"/>
    <w:pPr>
      <w:spacing w:before="100" w:beforeAutospacing="1" w:after="100" w:afterAutospacing="1" w:line="240" w:lineRule="auto"/>
    </w:pPr>
    <w:rPr>
      <w:rFonts w:ascii="Times New Roman" w:hAnsi="Times New Roman" w:eastAsia="Times New Roman" w:cs="Times New Roman"/>
      <w:sz w:val="24"/>
      <w:szCs w:val="24"/>
    </w:rPr>
  </w:style>
  <w:style w:type="character" w:styleId="apple-tab-span" w:customStyle="1">
    <w:name w:val="apple-tab-span"/>
    <w:basedOn w:val="DefaultParagraphFont"/>
    <w:rsid w:val="0097194A"/>
  </w:style>
  <w:style w:type="paragraph" w:styleId="BalloonText">
    <w:name w:val="Balloon Text"/>
    <w:basedOn w:val="Normal"/>
    <w:link w:val="BalloonTextChar"/>
    <w:uiPriority w:val="99"/>
    <w:semiHidden/>
    <w:unhideWhenUsed/>
    <w:rsid w:val="008B6EF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B6EF4"/>
    <w:rPr>
      <w:rFonts w:ascii="Segoe UI" w:hAnsi="Segoe UI" w:cs="Segoe UI"/>
      <w:sz w:val="18"/>
      <w:szCs w:val="18"/>
    </w:rPr>
  </w:style>
  <w:style w:type="table" w:styleId="TableGrid">
    <w:name w:val="Table Grid"/>
    <w:basedOn w:val="TableNormal"/>
    <w:uiPriority w:val="39"/>
    <w:rsid w:val="00B111D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35729">
      <w:bodyDiv w:val="1"/>
      <w:marLeft w:val="0"/>
      <w:marRight w:val="0"/>
      <w:marTop w:val="0"/>
      <w:marBottom w:val="0"/>
      <w:divBdr>
        <w:top w:val="none" w:sz="0" w:space="0" w:color="auto"/>
        <w:left w:val="none" w:sz="0" w:space="0" w:color="auto"/>
        <w:bottom w:val="none" w:sz="0" w:space="0" w:color="auto"/>
        <w:right w:val="none" w:sz="0" w:space="0" w:color="auto"/>
      </w:divBdr>
      <w:divsChild>
        <w:div w:id="282537947">
          <w:marLeft w:val="0"/>
          <w:marRight w:val="0"/>
          <w:marTop w:val="0"/>
          <w:marBottom w:val="0"/>
          <w:divBdr>
            <w:top w:val="none" w:sz="0" w:space="0" w:color="auto"/>
            <w:left w:val="none" w:sz="0" w:space="0" w:color="auto"/>
            <w:bottom w:val="none" w:sz="0" w:space="0" w:color="auto"/>
            <w:right w:val="none" w:sz="0" w:space="0" w:color="auto"/>
          </w:divBdr>
        </w:div>
        <w:div w:id="225143933">
          <w:marLeft w:val="0"/>
          <w:marRight w:val="0"/>
          <w:marTop w:val="0"/>
          <w:marBottom w:val="0"/>
          <w:divBdr>
            <w:top w:val="none" w:sz="0" w:space="0" w:color="auto"/>
            <w:left w:val="none" w:sz="0" w:space="0" w:color="auto"/>
            <w:bottom w:val="none" w:sz="0" w:space="0" w:color="auto"/>
            <w:right w:val="none" w:sz="0" w:space="0" w:color="auto"/>
          </w:divBdr>
        </w:div>
        <w:div w:id="482889801">
          <w:marLeft w:val="0"/>
          <w:marRight w:val="0"/>
          <w:marTop w:val="0"/>
          <w:marBottom w:val="0"/>
          <w:divBdr>
            <w:top w:val="none" w:sz="0" w:space="0" w:color="auto"/>
            <w:left w:val="none" w:sz="0" w:space="0" w:color="auto"/>
            <w:bottom w:val="none" w:sz="0" w:space="0" w:color="auto"/>
            <w:right w:val="none" w:sz="0" w:space="0" w:color="auto"/>
          </w:divBdr>
        </w:div>
      </w:divsChild>
    </w:div>
    <w:div w:id="1940215031">
      <w:bodyDiv w:val="1"/>
      <w:marLeft w:val="0"/>
      <w:marRight w:val="0"/>
      <w:marTop w:val="0"/>
      <w:marBottom w:val="0"/>
      <w:divBdr>
        <w:top w:val="none" w:sz="0" w:space="0" w:color="auto"/>
        <w:left w:val="none" w:sz="0" w:space="0" w:color="auto"/>
        <w:bottom w:val="none" w:sz="0" w:space="0" w:color="auto"/>
        <w:right w:val="none" w:sz="0" w:space="0" w:color="auto"/>
      </w:divBdr>
      <w:divsChild>
        <w:div w:id="1213928906">
          <w:marLeft w:val="0"/>
          <w:marRight w:val="0"/>
          <w:marTop w:val="0"/>
          <w:marBottom w:val="0"/>
          <w:divBdr>
            <w:top w:val="none" w:sz="0" w:space="0" w:color="auto"/>
            <w:left w:val="none" w:sz="0" w:space="0" w:color="auto"/>
            <w:bottom w:val="none" w:sz="0" w:space="0" w:color="auto"/>
            <w:right w:val="none" w:sz="0" w:space="0" w:color="auto"/>
          </w:divBdr>
        </w:div>
        <w:div w:id="1866407800">
          <w:marLeft w:val="0"/>
          <w:marRight w:val="0"/>
          <w:marTop w:val="0"/>
          <w:marBottom w:val="0"/>
          <w:divBdr>
            <w:top w:val="none" w:sz="0" w:space="0" w:color="auto"/>
            <w:left w:val="none" w:sz="0" w:space="0" w:color="auto"/>
            <w:bottom w:val="none" w:sz="0" w:space="0" w:color="auto"/>
            <w:right w:val="none" w:sz="0" w:space="0" w:color="auto"/>
          </w:divBdr>
        </w:div>
        <w:div w:id="1065566234">
          <w:marLeft w:val="0"/>
          <w:marRight w:val="0"/>
          <w:marTop w:val="0"/>
          <w:marBottom w:val="0"/>
          <w:divBdr>
            <w:top w:val="none" w:sz="0" w:space="0" w:color="auto"/>
            <w:left w:val="none" w:sz="0" w:space="0" w:color="auto"/>
            <w:bottom w:val="none" w:sz="0" w:space="0" w:color="auto"/>
            <w:right w:val="none" w:sz="0" w:space="0" w:color="auto"/>
          </w:divBdr>
        </w:div>
        <w:div w:id="1121341805">
          <w:marLeft w:val="0"/>
          <w:marRight w:val="0"/>
          <w:marTop w:val="0"/>
          <w:marBottom w:val="0"/>
          <w:divBdr>
            <w:top w:val="none" w:sz="0" w:space="0" w:color="auto"/>
            <w:left w:val="none" w:sz="0" w:space="0" w:color="auto"/>
            <w:bottom w:val="none" w:sz="0" w:space="0" w:color="auto"/>
            <w:right w:val="none" w:sz="0" w:space="0" w:color="auto"/>
          </w:divBdr>
        </w:div>
      </w:divsChild>
    </w:div>
    <w:div w:id="20224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C47C80ECB41E4CB9C9743E7CCA186A" ma:contentTypeVersion="11" ma:contentTypeDescription="Create a new document." ma:contentTypeScope="" ma:versionID="14354f51d992b5df8f1da675c3a1ed62">
  <xsd:schema xmlns:xsd="http://www.w3.org/2001/XMLSchema" xmlns:xs="http://www.w3.org/2001/XMLSchema" xmlns:p="http://schemas.microsoft.com/office/2006/metadata/properties" xmlns:ns3="fe8f091e-9934-4095-b55f-23982f8cd971" xmlns:ns4="fd6761f2-0224-4f7c-b5db-2d1007af252f" targetNamespace="http://schemas.microsoft.com/office/2006/metadata/properties" ma:root="true" ma:fieldsID="4206a122e5480579f703fa97059112c7" ns3:_="" ns4:_="">
    <xsd:import namespace="fe8f091e-9934-4095-b55f-23982f8cd971"/>
    <xsd:import namespace="fd6761f2-0224-4f7c-b5db-2d1007af25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f091e-9934-4095-b55f-23982f8cd9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6761f2-0224-4f7c-b5db-2d1007af25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66074-92B6-44B3-83AB-AB7096183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f091e-9934-4095-b55f-23982f8cd971"/>
    <ds:schemaRef ds:uri="fd6761f2-0224-4f7c-b5db-2d1007af2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37D05-D82A-42A4-A7AB-3813C933F0B0}">
  <ds:schemaRefs>
    <ds:schemaRef ds:uri="http://schemas.microsoft.com/sharepoint/v3/contenttype/forms"/>
  </ds:schemaRefs>
</ds:datastoreItem>
</file>

<file path=customXml/itemProps3.xml><?xml version="1.0" encoding="utf-8"?>
<ds:datastoreItem xmlns:ds="http://schemas.openxmlformats.org/officeDocument/2006/customXml" ds:itemID="{A5E4C775-6EC5-4778-BFF4-89B1D5B323D3}">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d6761f2-0224-4f7c-b5db-2d1007af252f"/>
    <ds:schemaRef ds:uri="fe8f091e-9934-4095-b55f-23982f8cd971"/>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Barb Mitchell</dc:creator>
  <keywords/>
  <dc:description/>
  <lastModifiedBy>Barb Mitchell</lastModifiedBy>
  <revision>3</revision>
  <lastPrinted>2020-09-03T16:11:00.0000000Z</lastPrinted>
  <dcterms:created xsi:type="dcterms:W3CDTF">2020-09-03T17:14:00.0000000Z</dcterms:created>
  <dcterms:modified xsi:type="dcterms:W3CDTF">2020-09-09T12:37:18.8456314Z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0x01010094C47C80ECB41E4CB9C9743E7CCA186A</vt:lpwstr>
  </property>
</Properties>
</file>